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5999" w14:textId="7022B57A" w:rsidR="000712D4" w:rsidRPr="00AB1203" w:rsidRDefault="000712D4" w:rsidP="00791309">
      <w:pPr>
        <w:spacing w:after="0" w:line="240" w:lineRule="auto"/>
        <w:ind w:firstLine="709"/>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r w:rsidRPr="00A3013C">
        <w:rPr>
          <w:rFonts w:ascii="Times New Roman" w:hAnsi="Times New Roman"/>
          <w:b/>
          <w:sz w:val="28"/>
          <w:szCs w:val="28"/>
        </w:rPr>
        <w:t>Фараби</w:t>
      </w:r>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791309">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791309">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791309">
      <w:pPr>
        <w:spacing w:after="0" w:line="240" w:lineRule="auto"/>
        <w:ind w:firstLine="709"/>
        <w:jc w:val="center"/>
        <w:rPr>
          <w:rFonts w:ascii="Times New Roman" w:eastAsia="Times New Roman" w:hAnsi="Times New Roman" w:cs="Times New Roman"/>
          <w:sz w:val="28"/>
          <w:szCs w:val="28"/>
          <w:lang w:val="kk-KZ"/>
        </w:rPr>
      </w:pPr>
    </w:p>
    <w:p w14:paraId="0656A9C0" w14:textId="77777777" w:rsidR="000712D4" w:rsidRPr="00556AD9" w:rsidRDefault="000712D4" w:rsidP="000712D4">
      <w:pPr>
        <w:pStyle w:val="ad"/>
        <w:spacing w:before="0" w:after="0"/>
        <w:ind w:firstLine="709"/>
        <w:jc w:val="both"/>
        <w:rPr>
          <w:b/>
          <w:bCs/>
          <w:sz w:val="28"/>
          <w:szCs w:val="28"/>
          <w:lang w:val="kk-KZ"/>
        </w:rPr>
      </w:pPr>
    </w:p>
    <w:p w14:paraId="45BAE32C" w14:textId="77777777" w:rsidR="000712D4" w:rsidRPr="00556AD9" w:rsidRDefault="000712D4" w:rsidP="000712D4">
      <w:pPr>
        <w:pStyle w:val="ad"/>
        <w:spacing w:before="0" w:after="0"/>
        <w:ind w:firstLine="709"/>
        <w:jc w:val="both"/>
        <w:rPr>
          <w:b/>
          <w:bCs/>
          <w:sz w:val="28"/>
          <w:szCs w:val="28"/>
          <w:lang w:val="kk-KZ"/>
        </w:rPr>
      </w:pPr>
    </w:p>
    <w:p w14:paraId="2DA9E035" w14:textId="77777777" w:rsidR="000712D4" w:rsidRPr="00556AD9" w:rsidRDefault="000712D4" w:rsidP="000712D4">
      <w:pPr>
        <w:pStyle w:val="ad"/>
        <w:spacing w:before="0" w:after="0"/>
        <w:ind w:firstLine="709"/>
        <w:jc w:val="both"/>
        <w:rPr>
          <w:b/>
          <w:bCs/>
          <w:sz w:val="28"/>
          <w:szCs w:val="28"/>
          <w:lang w:val="kk-KZ"/>
        </w:rPr>
      </w:pPr>
    </w:p>
    <w:p w14:paraId="690B2732" w14:textId="77777777" w:rsidR="000712D4" w:rsidRPr="00556AD9" w:rsidRDefault="000712D4" w:rsidP="000712D4">
      <w:pPr>
        <w:spacing w:after="0" w:line="240" w:lineRule="auto"/>
        <w:ind w:firstLine="709"/>
        <w:jc w:val="center"/>
        <w:rPr>
          <w:rFonts w:ascii="Times New Roman" w:eastAsia="Times New Roman" w:hAnsi="Times New Roman" w:cs="Times New Roman"/>
          <w:sz w:val="28"/>
          <w:szCs w:val="28"/>
          <w:lang w:val="kk-KZ"/>
        </w:rPr>
      </w:pPr>
    </w:p>
    <w:p w14:paraId="6BEB901D" w14:textId="77777777" w:rsidR="000712D4" w:rsidRPr="00556AD9" w:rsidRDefault="000712D4" w:rsidP="000712D4">
      <w:pPr>
        <w:spacing w:after="0" w:line="240" w:lineRule="auto"/>
        <w:ind w:firstLine="709"/>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0712D4">
      <w:pPr>
        <w:spacing w:after="0" w:line="240" w:lineRule="auto"/>
        <w:ind w:firstLine="709"/>
        <w:jc w:val="center"/>
        <w:rPr>
          <w:rFonts w:ascii="Times New Roman" w:hAnsi="Times New Roman"/>
          <w:bCs/>
          <w:sz w:val="28"/>
          <w:szCs w:val="28"/>
          <w:lang w:val="kk-KZ"/>
        </w:rPr>
      </w:pPr>
    </w:p>
    <w:p w14:paraId="1657889A" w14:textId="77777777" w:rsidR="000712D4" w:rsidRPr="00B17C11" w:rsidRDefault="000712D4" w:rsidP="000712D4">
      <w:pPr>
        <w:pStyle w:val="af2"/>
        <w:snapToGrid w:val="0"/>
        <w:jc w:val="center"/>
        <w:rPr>
          <w:rFonts w:ascii="Times New Roman" w:eastAsia="Times New Roman" w:hAnsi="Times New Roman" w:cs="KZ Times New Roman"/>
          <w:sz w:val="28"/>
          <w:szCs w:val="28"/>
          <w:lang w:val="kk-KZ"/>
        </w:rPr>
      </w:pPr>
      <w:r w:rsidRPr="00556AD9">
        <w:rPr>
          <w:rFonts w:ascii="Times New Roman" w:eastAsia="Times New Roman" w:hAnsi="Times New Roman" w:cs="KZ Times New Roman"/>
          <w:sz w:val="28"/>
          <w:szCs w:val="28"/>
          <w:lang w:val="kk-KZ"/>
        </w:rPr>
        <w:t>Қазақ</w:t>
      </w:r>
      <w:r w:rsidRPr="00B17C11">
        <w:rPr>
          <w:rFonts w:ascii="Times New Roman" w:eastAsia="Times New Roman" w:hAnsi="Times New Roman" w:cs="KZ Times New Roman"/>
          <w:sz w:val="28"/>
          <w:szCs w:val="28"/>
          <w:lang w:val="kk-KZ"/>
        </w:rPr>
        <w:t xml:space="preserve"> </w:t>
      </w:r>
      <w:r>
        <w:rPr>
          <w:rFonts w:ascii="Times New Roman" w:eastAsia="Times New Roman" w:hAnsi="Times New Roman" w:cs="KZ Times New Roman"/>
          <w:sz w:val="28"/>
          <w:szCs w:val="28"/>
          <w:lang w:val="kk-KZ"/>
        </w:rPr>
        <w:t xml:space="preserve"> тілі</w:t>
      </w:r>
    </w:p>
    <w:p w14:paraId="372045FA" w14:textId="77777777" w:rsidR="000712D4" w:rsidRPr="00A3013C" w:rsidRDefault="000712D4" w:rsidP="000712D4">
      <w:pPr>
        <w:pStyle w:val="af1"/>
        <w:spacing w:after="0" w:line="100" w:lineRule="atLeast"/>
        <w:jc w:val="center"/>
        <w:rPr>
          <w:rFonts w:ascii="Times New Roman" w:eastAsia="Times New Roman" w:hAnsi="Times New Roman"/>
          <w:sz w:val="28"/>
          <w:szCs w:val="28"/>
          <w:lang w:val="kk-KZ" w:eastAsia="ru-RU"/>
        </w:rPr>
      </w:pPr>
    </w:p>
    <w:p w14:paraId="6C294CFA" w14:textId="77777777" w:rsidR="000712D4" w:rsidRPr="00846B32" w:rsidRDefault="000712D4" w:rsidP="000712D4">
      <w:pPr>
        <w:pStyle w:val="af1"/>
        <w:spacing w:after="0" w:line="100" w:lineRule="atLeast"/>
        <w:jc w:val="center"/>
        <w:rPr>
          <w:rFonts w:ascii="Times New Roman" w:hAnsi="Times New Roman"/>
          <w:sz w:val="20"/>
          <w:szCs w:val="20"/>
          <w:lang w:val="kk-KZ"/>
        </w:rPr>
      </w:pPr>
    </w:p>
    <w:p w14:paraId="077B05C4" w14:textId="77777777" w:rsidR="000712D4" w:rsidRPr="00A3013C" w:rsidRDefault="000712D4" w:rsidP="000712D4">
      <w:pPr>
        <w:pStyle w:val="af"/>
        <w:ind w:firstLine="709"/>
        <w:jc w:val="center"/>
        <w:rPr>
          <w:rFonts w:ascii="Times New Roman" w:eastAsia="Times New Roman" w:hAnsi="Times New Roman" w:cs="Times New Roman"/>
          <w:b/>
          <w:bCs/>
          <w:lang w:val="kk-KZ"/>
        </w:rPr>
      </w:pPr>
    </w:p>
    <w:p w14:paraId="1598D5E5" w14:textId="77777777" w:rsidR="000712D4" w:rsidRPr="00556AD9" w:rsidRDefault="000712D4" w:rsidP="000712D4">
      <w:pPr>
        <w:pStyle w:val="af"/>
        <w:ind w:firstLine="709"/>
        <w:rPr>
          <w:rFonts w:ascii="Times New Roman" w:eastAsia="Times New Roman" w:hAnsi="Times New Roman" w:cs="Times New Roman"/>
          <w:b/>
          <w:bCs/>
          <w:lang w:val="kk-KZ"/>
        </w:rPr>
      </w:pPr>
    </w:p>
    <w:p w14:paraId="235273AE" w14:textId="77777777" w:rsidR="000712D4" w:rsidRPr="00556AD9" w:rsidRDefault="000712D4" w:rsidP="000712D4">
      <w:pPr>
        <w:pStyle w:val="af"/>
        <w:ind w:firstLine="709"/>
        <w:rPr>
          <w:rFonts w:ascii="Times New Roman" w:eastAsia="Times New Roman" w:hAnsi="Times New Roman" w:cs="Times New Roman"/>
          <w:b/>
          <w:bCs/>
          <w:lang w:val="kk-KZ"/>
        </w:rPr>
      </w:pPr>
    </w:p>
    <w:p w14:paraId="2D2CAA9C" w14:textId="77777777" w:rsidR="000712D4" w:rsidRPr="00A3013C" w:rsidRDefault="000712D4" w:rsidP="000712D4">
      <w:pPr>
        <w:pStyle w:val="af"/>
        <w:ind w:firstLine="0"/>
        <w:rPr>
          <w:rFonts w:ascii="Times New Roman" w:eastAsia="Times New Roman" w:hAnsi="Times New Roman" w:cs="Times New Roman"/>
          <w:b/>
          <w:bCs/>
          <w:lang w:val="kk-KZ"/>
        </w:rPr>
      </w:pPr>
    </w:p>
    <w:p w14:paraId="2599F8B1" w14:textId="77777777" w:rsidR="000712D4" w:rsidRPr="00A3013C" w:rsidRDefault="000712D4" w:rsidP="000712D4">
      <w:pPr>
        <w:pStyle w:val="af"/>
        <w:ind w:firstLine="0"/>
        <w:rPr>
          <w:rFonts w:ascii="Times New Roman" w:eastAsia="Times New Roman" w:hAnsi="Times New Roman" w:cs="Times New Roman"/>
          <w:b/>
          <w:bCs/>
          <w:lang w:val="kk-KZ"/>
        </w:rPr>
      </w:pPr>
    </w:p>
    <w:p w14:paraId="1EE665DC" w14:textId="77777777" w:rsidR="000712D4" w:rsidRPr="00A3013C" w:rsidRDefault="000712D4" w:rsidP="000712D4">
      <w:pPr>
        <w:pStyle w:val="af"/>
        <w:ind w:firstLine="0"/>
        <w:rPr>
          <w:rFonts w:ascii="Times New Roman" w:eastAsia="Times New Roman" w:hAnsi="Times New Roman" w:cs="Times New Roman"/>
          <w:bCs/>
          <w:lang w:val="kk-KZ"/>
        </w:rPr>
      </w:pPr>
    </w:p>
    <w:p w14:paraId="07DE6E4F" w14:textId="77777777" w:rsidR="000712D4" w:rsidRPr="00FD5A5C" w:rsidRDefault="000712D4" w:rsidP="000712D4">
      <w:pPr>
        <w:pStyle w:val="af"/>
        <w:ind w:firstLine="709"/>
        <w:jc w:val="center"/>
        <w:rPr>
          <w:rFonts w:ascii="Times New Roman" w:eastAsia="Times New Roman" w:hAnsi="Times New Roman" w:cs="Times New Roman"/>
          <w:bCs/>
          <w:lang w:val="kk-KZ"/>
        </w:rPr>
      </w:pPr>
      <w:r w:rsidRPr="000712D4">
        <w:rPr>
          <w:rFonts w:ascii="Times New Roman" w:eastAsia="Times New Roman" w:hAnsi="Times New Roman" w:cs="Times New Roman"/>
          <w:bCs/>
          <w:lang w:val="kk-KZ"/>
        </w:rPr>
        <w:t xml:space="preserve">Семестр: </w:t>
      </w:r>
      <w:r>
        <w:rPr>
          <w:rFonts w:ascii="Times New Roman" w:eastAsia="Times New Roman" w:hAnsi="Times New Roman" w:cs="Times New Roman"/>
          <w:bCs/>
          <w:lang w:val="kk-KZ"/>
        </w:rPr>
        <w:t>2</w:t>
      </w:r>
    </w:p>
    <w:p w14:paraId="7B3A87D0" w14:textId="62140D4B" w:rsidR="000712D4" w:rsidRPr="000712D4" w:rsidRDefault="000712D4" w:rsidP="000712D4">
      <w:pPr>
        <w:pStyle w:val="af"/>
        <w:ind w:firstLine="709"/>
        <w:jc w:val="center"/>
        <w:rPr>
          <w:rFonts w:ascii="Times New Roman" w:eastAsia="Times New Roman" w:hAnsi="Times New Roman" w:cs="Times New Roman"/>
          <w:bCs/>
          <w:lang w:val="kk-KZ"/>
        </w:rPr>
      </w:pPr>
      <w:r>
        <w:rPr>
          <w:rFonts w:ascii="Times New Roman" w:eastAsia="Times New Roman" w:hAnsi="Times New Roman" w:cs="Times New Roman"/>
          <w:bCs/>
        </w:rPr>
        <w:t xml:space="preserve">Кредит: </w:t>
      </w:r>
      <w:r>
        <w:rPr>
          <w:rFonts w:ascii="Times New Roman" w:eastAsia="Times New Roman" w:hAnsi="Times New Roman" w:cs="Times New Roman"/>
          <w:bCs/>
          <w:lang w:val="kk-KZ"/>
        </w:rPr>
        <w:t>9</w:t>
      </w:r>
    </w:p>
    <w:p w14:paraId="0F7942D5" w14:textId="77777777" w:rsidR="000712D4" w:rsidRDefault="000712D4" w:rsidP="000712D4">
      <w:pPr>
        <w:pStyle w:val="af"/>
        <w:ind w:firstLine="709"/>
        <w:jc w:val="center"/>
        <w:rPr>
          <w:rFonts w:ascii="Times New Roman" w:eastAsia="Times New Roman" w:hAnsi="Times New Roman" w:cs="Times New Roman"/>
          <w:b/>
          <w:bCs/>
        </w:rPr>
      </w:pPr>
      <w:proofErr w:type="spellStart"/>
      <w:r w:rsidRPr="00530843">
        <w:rPr>
          <w:rFonts w:ascii="Times New Roman" w:eastAsia="Times New Roman" w:hAnsi="Times New Roman" w:cs="Times New Roman"/>
          <w:bCs/>
        </w:rPr>
        <w:t>Оқу</w:t>
      </w:r>
      <w:proofErr w:type="spellEnd"/>
      <w:r w:rsidRPr="00530843">
        <w:rPr>
          <w:rFonts w:ascii="Times New Roman" w:eastAsia="Times New Roman" w:hAnsi="Times New Roman" w:cs="Times New Roman"/>
          <w:bCs/>
        </w:rPr>
        <w:t xml:space="preserve"> формасы: күндізгі</w:t>
      </w:r>
    </w:p>
    <w:p w14:paraId="3A059A0E" w14:textId="77777777" w:rsidR="000712D4" w:rsidRDefault="000712D4" w:rsidP="000712D4">
      <w:pPr>
        <w:pStyle w:val="af"/>
        <w:ind w:firstLine="709"/>
        <w:jc w:val="center"/>
        <w:rPr>
          <w:rFonts w:ascii="Times New Roman" w:eastAsia="Times New Roman" w:hAnsi="Times New Roman" w:cs="Times New Roman"/>
          <w:b/>
          <w:bCs/>
        </w:rPr>
      </w:pPr>
    </w:p>
    <w:p w14:paraId="03F3D92A" w14:textId="77777777" w:rsidR="000712D4" w:rsidRDefault="000712D4" w:rsidP="000712D4">
      <w:pPr>
        <w:pStyle w:val="af"/>
        <w:ind w:firstLine="709"/>
        <w:rPr>
          <w:rFonts w:ascii="Times New Roman" w:eastAsia="Times New Roman" w:hAnsi="Times New Roman" w:cs="Times New Roman"/>
          <w:b/>
          <w:bCs/>
        </w:rPr>
      </w:pPr>
    </w:p>
    <w:p w14:paraId="3CDEDE13" w14:textId="77777777" w:rsidR="000712D4" w:rsidRDefault="000712D4" w:rsidP="000712D4">
      <w:pPr>
        <w:pStyle w:val="af"/>
        <w:ind w:firstLine="709"/>
        <w:rPr>
          <w:rFonts w:ascii="Times New Roman" w:eastAsia="Times New Roman" w:hAnsi="Times New Roman" w:cs="Times New Roman"/>
          <w:b/>
          <w:bCs/>
        </w:rPr>
      </w:pPr>
    </w:p>
    <w:p w14:paraId="4CFA531F" w14:textId="77777777" w:rsidR="000712D4" w:rsidRDefault="000712D4" w:rsidP="000712D4">
      <w:pPr>
        <w:pStyle w:val="af"/>
        <w:ind w:firstLine="709"/>
        <w:rPr>
          <w:rFonts w:ascii="Times New Roman" w:eastAsia="Times New Roman" w:hAnsi="Times New Roman" w:cs="Times New Roman"/>
          <w:b/>
          <w:bCs/>
        </w:rPr>
      </w:pPr>
    </w:p>
    <w:p w14:paraId="3A53AC65" w14:textId="77777777" w:rsidR="000712D4" w:rsidRDefault="000712D4" w:rsidP="000712D4">
      <w:pPr>
        <w:pStyle w:val="af"/>
        <w:ind w:firstLine="709"/>
        <w:rPr>
          <w:rFonts w:ascii="Times New Roman" w:eastAsia="Times New Roman" w:hAnsi="Times New Roman" w:cs="Times New Roman"/>
          <w:b/>
          <w:bCs/>
        </w:rPr>
      </w:pPr>
    </w:p>
    <w:p w14:paraId="37097A41" w14:textId="77777777" w:rsidR="000712D4" w:rsidRDefault="000712D4" w:rsidP="000712D4">
      <w:pPr>
        <w:pStyle w:val="af"/>
        <w:ind w:firstLine="709"/>
        <w:rPr>
          <w:rFonts w:ascii="Times New Roman" w:eastAsia="Times New Roman" w:hAnsi="Times New Roman" w:cs="Times New Roman"/>
          <w:b/>
          <w:bCs/>
        </w:rPr>
      </w:pPr>
    </w:p>
    <w:p w14:paraId="01A3E81C" w14:textId="77777777" w:rsidR="000712D4" w:rsidRDefault="000712D4" w:rsidP="000712D4">
      <w:pPr>
        <w:pStyle w:val="af"/>
        <w:ind w:firstLine="709"/>
        <w:rPr>
          <w:rFonts w:ascii="Times New Roman" w:eastAsia="Times New Roman" w:hAnsi="Times New Roman" w:cs="Times New Roman"/>
          <w:b/>
          <w:bCs/>
        </w:rPr>
      </w:pPr>
    </w:p>
    <w:p w14:paraId="080C1B25" w14:textId="77777777" w:rsidR="000712D4" w:rsidRDefault="000712D4" w:rsidP="000712D4">
      <w:pPr>
        <w:pStyle w:val="af"/>
        <w:ind w:firstLine="709"/>
        <w:rPr>
          <w:rFonts w:ascii="Times New Roman" w:eastAsia="Times New Roman" w:hAnsi="Times New Roman" w:cs="Times New Roman"/>
          <w:b/>
          <w:bCs/>
        </w:rPr>
      </w:pPr>
    </w:p>
    <w:p w14:paraId="537A0AEC" w14:textId="77777777" w:rsidR="000712D4" w:rsidRDefault="000712D4" w:rsidP="000712D4">
      <w:pPr>
        <w:pStyle w:val="af"/>
        <w:ind w:firstLine="709"/>
        <w:jc w:val="center"/>
        <w:rPr>
          <w:rFonts w:ascii="Times New Roman" w:hAnsi="Times New Roman"/>
          <w:lang w:val="kk-KZ"/>
        </w:rPr>
      </w:pPr>
    </w:p>
    <w:p w14:paraId="0C01D2B9" w14:textId="77777777" w:rsidR="000712D4" w:rsidRDefault="000712D4" w:rsidP="000712D4">
      <w:pPr>
        <w:pStyle w:val="af"/>
        <w:ind w:firstLine="709"/>
        <w:jc w:val="center"/>
        <w:rPr>
          <w:rFonts w:ascii="Times New Roman" w:hAnsi="Times New Roman"/>
          <w:lang w:val="kk-KZ"/>
        </w:rPr>
      </w:pPr>
    </w:p>
    <w:p w14:paraId="3CFDA9DF" w14:textId="77777777" w:rsidR="000712D4" w:rsidRDefault="000712D4" w:rsidP="000712D4">
      <w:pPr>
        <w:pStyle w:val="af"/>
        <w:ind w:firstLine="709"/>
        <w:jc w:val="center"/>
        <w:rPr>
          <w:rFonts w:ascii="Times New Roman" w:hAnsi="Times New Roman"/>
          <w:lang w:val="kk-KZ"/>
        </w:rPr>
      </w:pPr>
    </w:p>
    <w:p w14:paraId="6A6A9F5C" w14:textId="77777777" w:rsidR="000712D4" w:rsidRDefault="000712D4" w:rsidP="000712D4">
      <w:pPr>
        <w:pStyle w:val="af"/>
        <w:ind w:firstLine="709"/>
        <w:jc w:val="center"/>
        <w:rPr>
          <w:rFonts w:ascii="Times New Roman" w:hAnsi="Times New Roman"/>
          <w:lang w:val="kk-KZ"/>
        </w:rPr>
      </w:pPr>
    </w:p>
    <w:p w14:paraId="177073FA" w14:textId="77777777" w:rsidR="000712D4" w:rsidRDefault="000712D4" w:rsidP="000712D4">
      <w:pPr>
        <w:pStyle w:val="af"/>
        <w:ind w:firstLine="709"/>
        <w:jc w:val="center"/>
        <w:rPr>
          <w:rFonts w:ascii="Times New Roman" w:hAnsi="Times New Roman"/>
          <w:lang w:val="kk-KZ"/>
        </w:rPr>
      </w:pPr>
    </w:p>
    <w:p w14:paraId="501DF258" w14:textId="77777777" w:rsidR="000712D4" w:rsidRDefault="000712D4" w:rsidP="000712D4">
      <w:pPr>
        <w:pStyle w:val="af"/>
        <w:ind w:firstLine="709"/>
        <w:jc w:val="center"/>
        <w:rPr>
          <w:rFonts w:ascii="Times New Roman" w:hAnsi="Times New Roman"/>
          <w:lang w:val="kk-KZ"/>
        </w:rPr>
      </w:pPr>
    </w:p>
    <w:p w14:paraId="27E70079" w14:textId="77777777" w:rsidR="000712D4" w:rsidRDefault="000712D4" w:rsidP="000712D4">
      <w:pPr>
        <w:pStyle w:val="af"/>
        <w:ind w:firstLine="709"/>
        <w:jc w:val="center"/>
        <w:rPr>
          <w:rFonts w:ascii="Times New Roman" w:hAnsi="Times New Roman"/>
          <w:lang w:val="kk-KZ"/>
        </w:rPr>
      </w:pPr>
    </w:p>
    <w:p w14:paraId="6409E803" w14:textId="77777777" w:rsidR="000712D4" w:rsidRDefault="000712D4" w:rsidP="000712D4">
      <w:pPr>
        <w:pStyle w:val="af"/>
        <w:ind w:firstLine="709"/>
        <w:jc w:val="center"/>
        <w:rPr>
          <w:rFonts w:ascii="Times New Roman" w:hAnsi="Times New Roman"/>
          <w:lang w:val="kk-KZ"/>
        </w:rPr>
      </w:pPr>
    </w:p>
    <w:p w14:paraId="6B16B4EC" w14:textId="77777777" w:rsidR="000712D4" w:rsidRDefault="000712D4" w:rsidP="000712D4">
      <w:pPr>
        <w:pStyle w:val="af"/>
        <w:ind w:firstLine="709"/>
        <w:jc w:val="center"/>
        <w:rPr>
          <w:rFonts w:ascii="Times New Roman" w:hAnsi="Times New Roman"/>
          <w:lang w:val="kk-KZ"/>
        </w:rPr>
      </w:pPr>
    </w:p>
    <w:p w14:paraId="6127A8E9" w14:textId="77777777" w:rsidR="000712D4" w:rsidRDefault="000712D4" w:rsidP="000712D4">
      <w:pPr>
        <w:pStyle w:val="af"/>
        <w:ind w:firstLine="709"/>
        <w:jc w:val="center"/>
        <w:rPr>
          <w:rFonts w:ascii="Times New Roman" w:hAnsi="Times New Roman"/>
          <w:lang w:val="kk-KZ"/>
        </w:rPr>
      </w:pPr>
    </w:p>
    <w:p w14:paraId="4987D121" w14:textId="77777777" w:rsidR="000712D4" w:rsidRDefault="000712D4" w:rsidP="000712D4">
      <w:pPr>
        <w:pStyle w:val="af"/>
        <w:ind w:firstLine="709"/>
        <w:jc w:val="center"/>
        <w:rPr>
          <w:rFonts w:ascii="Times New Roman" w:hAnsi="Times New Roman"/>
          <w:lang w:val="kk-KZ"/>
        </w:rPr>
      </w:pPr>
    </w:p>
    <w:p w14:paraId="7A6EBAB3" w14:textId="77777777" w:rsidR="000712D4" w:rsidRDefault="000712D4" w:rsidP="000712D4">
      <w:pPr>
        <w:pStyle w:val="af"/>
        <w:ind w:firstLine="709"/>
        <w:jc w:val="center"/>
        <w:rPr>
          <w:rFonts w:ascii="Times New Roman" w:hAnsi="Times New Roman"/>
          <w:lang w:val="kk-KZ"/>
        </w:rPr>
      </w:pPr>
    </w:p>
    <w:p w14:paraId="04FD4B75" w14:textId="0236B29D" w:rsidR="000712D4" w:rsidRPr="00A10A6A" w:rsidRDefault="000712D4" w:rsidP="000712D4">
      <w:pPr>
        <w:pStyle w:val="af"/>
        <w:ind w:firstLine="709"/>
        <w:jc w:val="center"/>
        <w:rPr>
          <w:rFonts w:ascii="Times New Roman" w:hAnsi="Times New Roman"/>
          <w:lang w:val="kk-KZ"/>
        </w:rPr>
      </w:pPr>
      <w:r w:rsidRPr="00A10A6A">
        <w:rPr>
          <w:rFonts w:ascii="Times New Roman" w:hAnsi="Times New Roman"/>
          <w:lang w:val="kk-KZ"/>
        </w:rPr>
        <w:t>Алматы, 20</w:t>
      </w:r>
      <w:r w:rsidR="00BB6862" w:rsidRPr="00A10A6A">
        <w:rPr>
          <w:rFonts w:ascii="Times New Roman" w:hAnsi="Times New Roman"/>
          <w:lang w:val="kk-KZ"/>
        </w:rPr>
        <w:t>__</w:t>
      </w:r>
    </w:p>
    <w:p w14:paraId="044486AC" w14:textId="77777777" w:rsidR="000712D4" w:rsidRPr="00A10A6A" w:rsidRDefault="000712D4" w:rsidP="000712D4">
      <w:pPr>
        <w:pStyle w:val="af"/>
        <w:ind w:firstLine="709"/>
        <w:jc w:val="center"/>
        <w:rPr>
          <w:rFonts w:ascii="Times New Roman" w:hAnsi="Times New Roman"/>
          <w:lang w:val="kk-KZ"/>
        </w:rPr>
      </w:pPr>
    </w:p>
    <w:p w14:paraId="53EF2CAE" w14:textId="77777777" w:rsidR="000712D4" w:rsidRPr="00A10A6A" w:rsidRDefault="000712D4" w:rsidP="000712D4">
      <w:pPr>
        <w:pStyle w:val="af"/>
        <w:ind w:firstLine="709"/>
        <w:jc w:val="center"/>
        <w:rPr>
          <w:rFonts w:ascii="Times New Roman" w:eastAsia="Times New Roman" w:hAnsi="Times New Roman" w:cs="Times New Roman"/>
          <w:lang w:val="kk-KZ"/>
        </w:rPr>
      </w:pPr>
    </w:p>
    <w:p w14:paraId="1991F1E5" w14:textId="295378DB" w:rsidR="000712D4" w:rsidRPr="00A10A6A" w:rsidRDefault="000712D4" w:rsidP="00791309">
      <w:pPr>
        <w:pStyle w:val="ad"/>
        <w:spacing w:before="0" w:after="0"/>
        <w:ind w:firstLine="567"/>
        <w:jc w:val="both"/>
        <w:rPr>
          <w:sz w:val="28"/>
          <w:szCs w:val="28"/>
          <w:lang w:val="kk-KZ"/>
        </w:rPr>
      </w:pPr>
      <w:r w:rsidRPr="00A3013C">
        <w:rPr>
          <w:rFonts w:eastAsia="SimSun"/>
          <w:sz w:val="28"/>
          <w:szCs w:val="28"/>
          <w:lang w:val="kk-KZ" w:eastAsia="en-US"/>
        </w:rPr>
        <w:lastRenderedPageBreak/>
        <w:t xml:space="preserve">Эксперименттік білім беру бағдарламасының негізінде </w:t>
      </w:r>
      <w:r w:rsidRPr="00A10A6A">
        <w:rPr>
          <w:sz w:val="28"/>
          <w:szCs w:val="28"/>
          <w:lang w:val="kk-KZ"/>
        </w:rPr>
        <w:t>жасалынды</w:t>
      </w:r>
      <w:r w:rsidR="00A10A6A">
        <w:rPr>
          <w:sz w:val="28"/>
          <w:szCs w:val="28"/>
          <w:lang w:val="kk-KZ"/>
        </w:rPr>
        <w:t>.</w:t>
      </w:r>
    </w:p>
    <w:p w14:paraId="71B32F53" w14:textId="77777777" w:rsidR="00A10A6A" w:rsidRDefault="000712D4" w:rsidP="00791309">
      <w:pPr>
        <w:pStyle w:val="Default"/>
        <w:ind w:firstLine="567"/>
        <w:jc w:val="both"/>
        <w:rPr>
          <w:sz w:val="28"/>
          <w:szCs w:val="28"/>
          <w:lang w:val="kk-KZ"/>
        </w:rPr>
      </w:pPr>
      <w:r w:rsidRPr="00A10A6A">
        <w:rPr>
          <w:sz w:val="28"/>
          <w:szCs w:val="28"/>
          <w:lang w:val="kk-KZ"/>
        </w:rPr>
        <w:t>Қорытынды емтихан бағдарламасын құрастырған –</w:t>
      </w:r>
      <w:r w:rsidR="00656D25">
        <w:rPr>
          <w:sz w:val="28"/>
          <w:szCs w:val="28"/>
          <w:lang w:val="kk-KZ"/>
        </w:rPr>
        <w:t xml:space="preserve"> </w:t>
      </w:r>
      <w:r w:rsidR="00012B8E">
        <w:rPr>
          <w:sz w:val="28"/>
          <w:szCs w:val="28"/>
          <w:lang w:val="kk-KZ"/>
        </w:rPr>
        <w:t>аға оқытушы</w:t>
      </w:r>
      <w:r w:rsidR="00791309">
        <w:rPr>
          <w:sz w:val="28"/>
          <w:szCs w:val="28"/>
          <w:lang w:val="kk-KZ"/>
        </w:rPr>
        <w:t xml:space="preserve"> </w:t>
      </w:r>
    </w:p>
    <w:p w14:paraId="672C51FC" w14:textId="02503A1C" w:rsidR="00012B8E" w:rsidRPr="00B17C11" w:rsidRDefault="00A10A6A" w:rsidP="00791309">
      <w:pPr>
        <w:pStyle w:val="Default"/>
        <w:ind w:firstLine="567"/>
        <w:jc w:val="both"/>
        <w:rPr>
          <w:b/>
          <w:bCs/>
          <w:sz w:val="28"/>
          <w:szCs w:val="28"/>
          <w:lang w:val="kk-KZ"/>
        </w:rPr>
      </w:pPr>
      <w:r>
        <w:rPr>
          <w:sz w:val="28"/>
          <w:szCs w:val="28"/>
          <w:lang w:val="kk-KZ"/>
        </w:rPr>
        <w:t>Ж.П. Қасым</w:t>
      </w:r>
      <w:r w:rsidR="00791309">
        <w:rPr>
          <w:sz w:val="28"/>
          <w:szCs w:val="28"/>
          <w:lang w:val="kk-KZ"/>
        </w:rPr>
        <w:t>ова</w:t>
      </w:r>
      <w:r>
        <w:rPr>
          <w:sz w:val="28"/>
          <w:szCs w:val="28"/>
          <w:lang w:val="kk-KZ"/>
        </w:rPr>
        <w:t>.</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CBC8B5D"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00791309">
        <w:rPr>
          <w:rFonts w:ascii="Times New Roman" w:hAnsi="Times New Roman"/>
          <w:sz w:val="28"/>
          <w:szCs w:val="28"/>
          <w:lang w:val="kk-KZ"/>
        </w:rPr>
        <w:t>___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_________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w:t>
      </w:r>
      <w:r w:rsidR="00791309" w:rsidRPr="00791309">
        <w:rPr>
          <w:rFonts w:ascii="Times New Roman" w:hAnsi="Times New Roman"/>
          <w:sz w:val="28"/>
          <w:szCs w:val="28"/>
          <w:lang w:val="kk-KZ"/>
        </w:rPr>
        <w:t xml:space="preserve">__ </w:t>
      </w:r>
      <w:r w:rsidRPr="00BB6862">
        <w:rPr>
          <w:rFonts w:ascii="Times New Roman" w:hAnsi="Times New Roman"/>
          <w:sz w:val="28"/>
          <w:szCs w:val="28"/>
          <w:lang w:val="kk-KZ"/>
        </w:rPr>
        <w:t>ж.  №</w:t>
      </w:r>
      <w:r w:rsidR="00791309">
        <w:rPr>
          <w:rFonts w:ascii="Times New Roman" w:hAnsi="Times New Roman"/>
          <w:sz w:val="28"/>
          <w:szCs w:val="28"/>
          <w:lang w:val="kk-KZ"/>
        </w:rPr>
        <w:t>___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1FDDACD2" w14:textId="77777777" w:rsidR="000712D4" w:rsidRDefault="000712D4" w:rsidP="000712D4">
      <w:pPr>
        <w:spacing w:after="0" w:line="240" w:lineRule="auto"/>
        <w:jc w:val="center"/>
        <w:rPr>
          <w:rFonts w:ascii="Times New Roman" w:hAnsi="Times New Roman"/>
          <w:b/>
          <w:bCs/>
          <w:sz w:val="28"/>
          <w:szCs w:val="28"/>
          <w:lang w:val="kk-KZ"/>
        </w:rPr>
      </w:pPr>
    </w:p>
    <w:p w14:paraId="163BB0E9" w14:textId="77777777" w:rsidR="000712D4" w:rsidRPr="00791309" w:rsidRDefault="000712D4" w:rsidP="000712D4">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0AFE8C1A" w14:textId="77777777" w:rsidR="000712D4" w:rsidRPr="00791309" w:rsidRDefault="000712D4" w:rsidP="000712D4">
      <w:pPr>
        <w:spacing w:after="0" w:line="240" w:lineRule="auto"/>
        <w:ind w:firstLine="708"/>
        <w:jc w:val="both"/>
        <w:rPr>
          <w:rFonts w:ascii="Times New Roman" w:eastAsia="Times New Roman" w:hAnsi="Times New Roman" w:cs="Times New Roman"/>
          <w:sz w:val="24"/>
          <w:szCs w:val="24"/>
          <w:lang w:val="kk-KZ"/>
        </w:rPr>
      </w:pPr>
    </w:p>
    <w:p w14:paraId="6251706C" w14:textId="52BBABDD" w:rsidR="000712D4" w:rsidRPr="00791309" w:rsidRDefault="000712D4" w:rsidP="000712D4">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 xml:space="preserve">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w:t>
      </w:r>
      <w:r w:rsidR="00791309" w:rsidRPr="00791309">
        <w:rPr>
          <w:rFonts w:ascii="Times New Roman" w:hAnsi="Times New Roman" w:cs="Times New Roman"/>
          <w:sz w:val="24"/>
          <w:szCs w:val="24"/>
          <w:lang w:val="kk-KZ"/>
        </w:rPr>
        <w:t xml:space="preserve">мүмкіндік береді сонымен қатар </w:t>
      </w:r>
      <w:r w:rsidRPr="00791309">
        <w:rPr>
          <w:rFonts w:ascii="Times New Roman" w:hAnsi="Times New Roman" w:cs="Times New Roman"/>
          <w:sz w:val="24"/>
          <w:szCs w:val="24"/>
          <w:lang w:val="kk-KZ"/>
        </w:rPr>
        <w:t>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6952DB2A" w14:textId="77777777" w:rsidR="000712D4" w:rsidRPr="00791309" w:rsidRDefault="000712D4" w:rsidP="000712D4">
      <w:pPr>
        <w:pStyle w:val="af2"/>
        <w:snapToGrid w:val="0"/>
        <w:spacing w:line="240" w:lineRule="auto"/>
        <w:jc w:val="both"/>
        <w:rPr>
          <w:rFonts w:ascii="Times New Roman" w:hAnsi="Times New Roman" w:cs="Times New Roman"/>
          <w:sz w:val="24"/>
          <w:szCs w:val="24"/>
          <w:lang w:val="kk-KZ"/>
        </w:rPr>
      </w:pPr>
    </w:p>
    <w:p w14:paraId="2AAEC4BC" w14:textId="77777777" w:rsidR="000712D4" w:rsidRPr="00791309" w:rsidRDefault="000712D4" w:rsidP="000712D4">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0DBE180C"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p>
    <w:p w14:paraId="50AD3D3B" w14:textId="5972EA28"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w:t>
      </w:r>
      <w:r w:rsidR="000712D4" w:rsidRPr="00791309">
        <w:rPr>
          <w:rFonts w:ascii="Times New Roman" w:eastAsia="Times New Roman" w:hAnsi="Times New Roman" w:cs="Times New Roman"/>
          <w:sz w:val="24"/>
          <w:szCs w:val="24"/>
          <w:lang w:val="kk-KZ"/>
        </w:rPr>
        <w:t xml:space="preserve">сұрақтарға жауаптар </w:t>
      </w:r>
    </w:p>
    <w:p w14:paraId="2112D51B" w14:textId="681E5C3B"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форматы</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 xml:space="preserve">синхронды. </w:t>
      </w:r>
    </w:p>
    <w:p w14:paraId="6A862A06" w14:textId="78B8CFD2"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w:t>
      </w:r>
      <w:r w:rsidR="00791309" w:rsidRPr="00791309">
        <w:rPr>
          <w:rFonts w:ascii="Times New Roman" w:eastAsia="Times New Roman" w:hAnsi="Times New Roman" w:cs="Times New Roman"/>
          <w:sz w:val="24"/>
          <w:szCs w:val="24"/>
          <w:lang w:val="kk-KZ"/>
        </w:rPr>
        <w:t>п</w:t>
      </w:r>
      <w:r w:rsidRPr="00791309">
        <w:rPr>
          <w:rFonts w:ascii="Times New Roman" w:eastAsia="Times New Roman" w:hAnsi="Times New Roman" w:cs="Times New Roman"/>
          <w:sz w:val="24"/>
          <w:szCs w:val="24"/>
          <w:lang w:val="kk-KZ"/>
        </w:rPr>
        <w:t>е-бет жүздесу)</w:t>
      </w:r>
    </w:p>
    <w:p w14:paraId="38071161"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3290FB"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68F09F62"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721F6744" w14:textId="4BC29AB6"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w:t>
      </w:r>
      <w:r w:rsidR="000712D4" w:rsidRPr="00791309">
        <w:rPr>
          <w:rFonts w:ascii="Times New Roman" w:eastAsia="Times New Roman" w:hAnsi="Times New Roman" w:cs="Times New Roman"/>
          <w:sz w:val="24"/>
          <w:szCs w:val="24"/>
          <w:lang w:val="kk-KZ"/>
        </w:rPr>
        <w:t xml:space="preserve">15 минут. </w:t>
      </w:r>
    </w:p>
    <w:p w14:paraId="39C9856D"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p>
    <w:p w14:paraId="03108BD4"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2CD106B4"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69FAF431"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өзімен бірге алып кіретін жеке басын куәландыратын құжатты дайындап қоюы қажет;</w:t>
      </w:r>
    </w:p>
    <w:p w14:paraId="5B76F39C"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D6C9284"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93DD2E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3D0D8FC"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5E21190E" w14:textId="4CC1D9BA"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sidR="00791309">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6CB224D"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9EFB340"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BBC587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39AD29B"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558E4412"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4DD6567B"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32C094C3"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2117BBC8"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68BB150"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581E12BE" w14:textId="77777777" w:rsidR="000712D4" w:rsidRPr="00791309" w:rsidRDefault="000712D4" w:rsidP="00791309">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14C1E435" w14:textId="77777777" w:rsidR="000712D4" w:rsidRPr="00791309" w:rsidRDefault="000712D4" w:rsidP="000712D4">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6D5C8F48"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12F1A8AE"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BE0E7DC"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5E2BDC28"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3A9C053"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 xml:space="preserve">бағасын алса немесе емтихан тапсыруға келмесе, онда ақылы негізде пән бойынша оқу сабақтарының барлық түріне </w:t>
      </w:r>
      <w:r w:rsidRPr="00791309">
        <w:rPr>
          <w:rFonts w:ascii="Times New Roman" w:eastAsia="Times New Roman" w:hAnsi="Times New Roman" w:cs="Times New Roman"/>
          <w:sz w:val="24"/>
          <w:szCs w:val="24"/>
          <w:lang w:val="kk-KZ"/>
        </w:rPr>
        <w:lastRenderedPageBreak/>
        <w:t>қайтадан қатысады, бағдарламаға сәйкес пән бойынша оқу жұмыстарының барлық түрлерін орындайды және қорытынды бақылауды тапсырады.</w:t>
      </w:r>
    </w:p>
    <w:p w14:paraId="3244092B"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7720885D"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712D4" w:rsidRPr="00791309" w14:paraId="32468080" w14:textId="77777777" w:rsidTr="003219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1C5E82"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Әріптік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626B7A"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FC227BF"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67BB11D"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Дәстүрлі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0712D4" w:rsidRPr="00791309" w14:paraId="5F684C7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C759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F8A39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96B8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8E8A9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0712D4" w:rsidRPr="00791309" w14:paraId="7377E04D"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4ABAF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262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B56C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12C81A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F697E74"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E4DFF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1A3AE"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141F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BC4C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0712D4" w:rsidRPr="00791309" w14:paraId="1FC37D93"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2518C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33A48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3C28D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1F85AE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2887E9C"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5325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59077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FAA6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5BA2E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DFE994B"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DD94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4370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2FEC0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57E6BE9"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1CD39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4BAF4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91341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88B17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0C40BF" w14:textId="77777777" w:rsidR="000712D4" w:rsidRPr="00791309" w:rsidRDefault="000712D4" w:rsidP="003219A3">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0712D4" w:rsidRPr="00791309" w14:paraId="084870A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E8A3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3966E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E712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DB8DEC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45760B6"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16C57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2E17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B06DA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C6B1D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0BC845"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25FC3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49722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ACB6B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67E9F93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EFED78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EC5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B8F7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7B015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EF939E" w14:textId="77777777" w:rsidR="000712D4" w:rsidRPr="00791309" w:rsidRDefault="000712D4" w:rsidP="0079130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019F7306"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D0C4EE5"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3C3B9D5B" w14:textId="77777777" w:rsidR="000712D4" w:rsidRPr="00791309" w:rsidRDefault="000712D4" w:rsidP="000712D4">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ҚОРЫТЫНДЫ БАҚЫЛАУҒА ШЫҒАРЫЛАТЫН ОҚУ ТАҚЫРЫПТАРЫ:</w:t>
      </w:r>
    </w:p>
    <w:p w14:paraId="56107C28"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4AC6765A" w14:textId="77777777" w:rsidR="006C1D90" w:rsidRPr="00B1275B" w:rsidRDefault="002D6623" w:rsidP="00B1275B">
      <w:pPr>
        <w:spacing w:after="0" w:line="240" w:lineRule="auto"/>
        <w:contextualSpacing/>
        <w:jc w:val="both"/>
        <w:rPr>
          <w:rFonts w:ascii="Times New Roman" w:eastAsia="Malgun Gothic" w:hAnsi="Times New Roman" w:cs="Times New Roman"/>
          <w:lang w:val="kk-KZ"/>
        </w:rPr>
      </w:pPr>
      <w:r w:rsidRPr="00B1275B">
        <w:rPr>
          <w:rFonts w:ascii="Times New Roman" w:hAnsi="Times New Roman" w:cs="Times New Roman"/>
          <w:b/>
          <w:bCs/>
          <w:sz w:val="24"/>
          <w:szCs w:val="24"/>
        </w:rPr>
        <w:t>1-т</w:t>
      </w:r>
      <w:r w:rsidR="000712D4" w:rsidRPr="00B1275B">
        <w:rPr>
          <w:rFonts w:ascii="Times New Roman" w:hAnsi="Times New Roman" w:cs="Times New Roman"/>
          <w:b/>
          <w:bCs/>
          <w:sz w:val="24"/>
          <w:szCs w:val="24"/>
        </w:rPr>
        <w:t>ақырып.</w:t>
      </w:r>
      <w:r w:rsidR="000712D4" w:rsidRPr="00B1275B">
        <w:rPr>
          <w:rFonts w:ascii="Times New Roman" w:hAnsi="Times New Roman" w:cs="Times New Roman"/>
          <w:b/>
          <w:bCs/>
          <w:sz w:val="24"/>
          <w:szCs w:val="24"/>
          <w:lang w:val="kk-KZ"/>
        </w:rPr>
        <w:t xml:space="preserve"> </w:t>
      </w:r>
      <w:r w:rsidR="006C1D90" w:rsidRPr="00B1275B">
        <w:rPr>
          <w:rFonts w:ascii="Times New Roman" w:eastAsia="Malgun Gothic" w:hAnsi="Times New Roman" w:cs="Times New Roman"/>
          <w:lang w:val="kk-KZ"/>
        </w:rPr>
        <w:t>Етістік. 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791BBBBA" w14:textId="77777777" w:rsidR="006C1D90" w:rsidRPr="00B1275B" w:rsidRDefault="002D6623" w:rsidP="00B1275B">
      <w:pPr>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2-т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Етіс және оның түрлері. Есімше, көсемше. </w:t>
      </w:r>
      <w:r w:rsidR="006C1D90" w:rsidRPr="00B1275B">
        <w:rPr>
          <w:rFonts w:ascii="Times New Roman" w:eastAsia="Malgun Gothic" w:hAnsi="Times New Roman" w:cs="Times New Roman"/>
          <w:lang w:val="kk-KZ"/>
        </w:rPr>
        <w:t>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Етістіктің сөйлемдегі қызметі.</w:t>
      </w:r>
    </w:p>
    <w:p w14:paraId="4A01A130" w14:textId="77777777" w:rsidR="006C1D90" w:rsidRPr="00B1275B" w:rsidRDefault="002D6623" w:rsidP="00B1275B">
      <w:pPr>
        <w:tabs>
          <w:tab w:val="left" w:pos="1276"/>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3-т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eastAsia="Malgun Gothic" w:hAnsi="Times New Roman" w:cs="Times New Roman"/>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006C1D90" w:rsidRPr="00B1275B">
        <w:rPr>
          <w:rFonts w:ascii="Times New Roman" w:hAnsi="Times New Roman" w:cs="Times New Roman"/>
          <w:lang w:val="kk-KZ"/>
        </w:rPr>
        <w:t>тапсырмалар. Еліктеуіш сөздер. Дыбыстық еліктеуіштер, олардан жасалатын сөз таптары. Бейнелеуіш сөздер. Еліктеуіштердің сөйлемдегі қызметі.</w:t>
      </w:r>
    </w:p>
    <w:p w14:paraId="4C452ADD" w14:textId="77777777" w:rsidR="006C1D90" w:rsidRPr="00B1275B" w:rsidRDefault="002D6623" w:rsidP="00B1275B">
      <w:pPr>
        <w:snapToGrid w:val="0"/>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4-т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lang w:val="kk-KZ"/>
        </w:rPr>
        <w:t>Шылау сөздер және олардың түрлері. Септеулік, жалғаулық, демеулік шылаулардың ерекшелігі, түрлері. Мәтін мазмұнындағы шылаулардың шылау түрлерінің қолданылу қызметі.</w:t>
      </w:r>
      <w:r w:rsidR="006C1D90" w:rsidRPr="00B1275B">
        <w:rPr>
          <w:rFonts w:ascii="Times New Roman" w:eastAsia="Malgun Gothic" w:hAnsi="Times New Roman" w:cs="Times New Roman"/>
          <w:lang w:val="kk-KZ"/>
        </w:rPr>
        <w:t xml:space="preserve"> </w:t>
      </w:r>
      <w:r w:rsidR="006C1D90" w:rsidRPr="00B1275B">
        <w:rPr>
          <w:rFonts w:ascii="Times New Roman" w:hAnsi="Times New Roman" w:cs="Times New Roman"/>
          <w:lang w:val="kk-KZ"/>
        </w:rPr>
        <w:t xml:space="preserve">Шылаулардың емлесі. Одағай сөздер, ерекшеліктері. Одағайдың түрлері. Одағайдың тыныс белгісі. </w:t>
      </w:r>
    </w:p>
    <w:p w14:paraId="0DA761C4" w14:textId="4B6A0227" w:rsidR="006C1D90" w:rsidRPr="00B1275B" w:rsidRDefault="002D6623" w:rsidP="00B1275B">
      <w:pPr>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5-т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46F88B2C" w14:textId="77777777" w:rsidR="006C1D90" w:rsidRPr="00B1275B" w:rsidRDefault="002D6623" w:rsidP="00B1275B">
      <w:pPr>
        <w:snapToGrid w:val="0"/>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6-т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Сөз тіркесі. Сөз тіркесіне ұқсас конструкциялар. Тұрақты тіркес, күрделі сөз, түйдекті тіркес. Сөз тіркесінің негізгі белгілері. </w:t>
      </w:r>
      <w:r w:rsidR="006C1D90" w:rsidRPr="00B1275B">
        <w:rPr>
          <w:rFonts w:ascii="Times New Roman" w:hAnsi="Times New Roman" w:cs="Times New Roman"/>
          <w:bCs/>
          <w:lang w:val="kk-KZ"/>
        </w:rPr>
        <w:t>Сөз тіркесі сыңарлары: бағыныңқы, басыңқы сыңарлар. Есімді, етістікті сөз тіркестері. Жай, күрделі сөз тіркестері.</w:t>
      </w:r>
    </w:p>
    <w:p w14:paraId="6B9C6E2B" w14:textId="77777777" w:rsidR="006C1D90" w:rsidRPr="00B1275B" w:rsidRDefault="002D6623" w:rsidP="00B1275B">
      <w:pPr>
        <w:tabs>
          <w:tab w:val="left" w:pos="9000"/>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7-т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bCs/>
          <w:lang w:val="kk-KZ"/>
        </w:rPr>
        <w:t xml:space="preserve">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меңгеріле, жанаса, қабыса байланысқан сөз тіркесі. </w:t>
      </w:r>
      <w:r w:rsidR="006C1D90" w:rsidRPr="00B1275B">
        <w:rPr>
          <w:rFonts w:ascii="Times New Roman" w:hAnsi="Times New Roman" w:cs="Times New Roman"/>
          <w:lang w:val="kk-KZ"/>
        </w:rPr>
        <w:t xml:space="preserve">Қабысу мен жанасуды ажыратудың басты белгілері. </w:t>
      </w:r>
      <w:r w:rsidR="006C1D90" w:rsidRPr="00B1275B">
        <w:rPr>
          <w:rFonts w:ascii="Times New Roman" w:hAnsi="Times New Roman" w:cs="Times New Roman"/>
          <w:bCs/>
          <w:lang w:val="kk-KZ"/>
        </w:rPr>
        <w:t>Сөздердің байланысу түрлері мен тәсілдерін мәтін құрамынан толық меңгеру.</w:t>
      </w:r>
    </w:p>
    <w:p w14:paraId="261E0AB1" w14:textId="77777777" w:rsidR="006C1D90" w:rsidRPr="00B1275B" w:rsidRDefault="002D6623" w:rsidP="00B1275B">
      <w:pPr>
        <w:tabs>
          <w:tab w:val="left" w:pos="9000"/>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8-т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және баяндауыш болатын сөз таптары. Есім баяндауыш, етістікті баяндауыш. Бастауыштан кейін қойылатын сызықша. Бастауыш пен баяндауыштың жақтық байланысы.</w:t>
      </w:r>
    </w:p>
    <w:p w14:paraId="2118E400" w14:textId="449FA8AF" w:rsidR="006C1D90" w:rsidRPr="00B1275B" w:rsidRDefault="002D6623" w:rsidP="00B1275B">
      <w:pPr>
        <w:spacing w:after="0" w:line="240" w:lineRule="auto"/>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lastRenderedPageBreak/>
        <w:t>9-т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bCs/>
          <w:lang w:val="kk-KZ"/>
        </w:rPr>
        <w:t>Сөйлемнің тұрлаусыз мүшелері. Толықтауыш, пысықтауыш, анықтауыш болатын сөз таптары. Тура және жанама толықтауыштар. Пысықтауыштың түрлері. Мәтіндегі тұрлаусыз мүшелердің қолданылу жиілігі. Айқындауыш мүшелер, түрлері. Айқындауыштың емлесі.</w:t>
      </w:r>
    </w:p>
    <w:p w14:paraId="04C87AE2" w14:textId="77777777" w:rsidR="006C1D90" w:rsidRPr="00B1275B" w:rsidRDefault="002D6623" w:rsidP="00B1275B">
      <w:pPr>
        <w:tabs>
          <w:tab w:val="left" w:pos="9000"/>
        </w:tabs>
        <w:spacing w:after="0" w:line="240" w:lineRule="auto"/>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10-т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Сөйлемнің бірыңғай мүшелері. Жалпылауыш сөздер, тыныс белгілері.</w:t>
      </w:r>
    </w:p>
    <w:p w14:paraId="1A1EE275" w14:textId="77777777" w:rsidR="006C1D90" w:rsidRPr="00B1275B" w:rsidRDefault="006C1D90" w:rsidP="00B1275B">
      <w:pPr>
        <w:tabs>
          <w:tab w:val="left" w:pos="9000"/>
        </w:tabs>
        <w:spacing w:after="0" w:line="240" w:lineRule="auto"/>
        <w:contextualSpacing/>
        <w:jc w:val="both"/>
        <w:rPr>
          <w:rFonts w:ascii="Times New Roman" w:eastAsia="Malgun Gothic" w:hAnsi="Times New Roman" w:cs="Times New Roman"/>
          <w:lang w:val="kk-KZ"/>
        </w:rPr>
      </w:pPr>
      <w:r w:rsidRPr="00B1275B">
        <w:rPr>
          <w:rFonts w:ascii="Times New Roman" w:hAnsi="Times New Roman" w:cs="Times New Roman"/>
          <w:lang w:val="kk-KZ"/>
        </w:rPr>
        <w:t>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7E0C7153" w14:textId="77777777" w:rsidR="00B1275B" w:rsidRPr="00B1275B" w:rsidRDefault="002D6623" w:rsidP="00B1275B">
      <w:pPr>
        <w:spacing w:after="0" w:line="240" w:lineRule="auto"/>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11-т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Жай сөйлем синтаксисі. Жай сөйлемнің түрлері. Жақты және жақсыз сөйлемдер. Жақсыз сөйлемнің жасалу жолдары. Жалаң және жайылма сөйлемдер. Толымды және толымсыз сөйлемдер. Мәтін бойынша жай сөйлемдерді түрлендіру.</w:t>
      </w:r>
    </w:p>
    <w:p w14:paraId="32A93A01" w14:textId="77777777" w:rsidR="00B1275B" w:rsidRPr="00B1275B" w:rsidRDefault="002D6623" w:rsidP="00B1275B">
      <w:pPr>
        <w:tabs>
          <w:tab w:val="left" w:pos="1276"/>
        </w:tabs>
        <w:spacing w:after="0" w:line="240" w:lineRule="auto"/>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12-т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Құрмалас сөйлем синтаксисі. Құрмалас сөйлемнің құрамындағы жай сөйлемдердің байланысу тәсілдері. Құрмалас сөйлемнің түрлері: салалас, сабақтас, аралас құрмалас сөйлемдер. Құрмалас сөйлемнің тыныс белгілері.</w:t>
      </w:r>
    </w:p>
    <w:p w14:paraId="71C0FD3D" w14:textId="77777777" w:rsidR="00B1275B" w:rsidRPr="00B1275B" w:rsidRDefault="002D6623" w:rsidP="00B1275B">
      <w:pPr>
        <w:tabs>
          <w:tab w:val="left" w:pos="1276"/>
        </w:tabs>
        <w:spacing w:after="0" w:line="240" w:lineRule="auto"/>
        <w:contextualSpacing/>
        <w:jc w:val="both"/>
        <w:rPr>
          <w:rFonts w:ascii="Times New Roman" w:hAnsi="Times New Roman" w:cs="Times New Roman"/>
          <w:b/>
          <w:lang w:val="kk-KZ"/>
        </w:rPr>
      </w:pPr>
      <w:r w:rsidRPr="00B1275B">
        <w:rPr>
          <w:rFonts w:ascii="Times New Roman" w:hAnsi="Times New Roman" w:cs="Times New Roman"/>
          <w:b/>
          <w:bCs/>
          <w:sz w:val="24"/>
          <w:szCs w:val="24"/>
          <w:lang w:val="kk-KZ"/>
        </w:rPr>
        <w:t>13-т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eastAsiaTheme="minorEastAsia" w:hAnsi="Times New Roman" w:cs="Times New Roman"/>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00B1275B" w:rsidRPr="00B1275B">
        <w:rPr>
          <w:rFonts w:ascii="Times New Roman" w:hAnsi="Times New Roman" w:cs="Times New Roman"/>
          <w:bCs/>
          <w:lang w:val="kk-KZ"/>
        </w:rPr>
        <w:t>Диалог.</w:t>
      </w:r>
    </w:p>
    <w:p w14:paraId="788D47A8" w14:textId="77777777" w:rsidR="00B1275B" w:rsidRPr="00B1275B" w:rsidRDefault="002D6623" w:rsidP="00B1275B">
      <w:pPr>
        <w:tabs>
          <w:tab w:val="left" w:pos="1276"/>
        </w:tabs>
        <w:spacing w:after="0" w:line="240" w:lineRule="auto"/>
        <w:contextualSpacing/>
        <w:jc w:val="both"/>
        <w:rPr>
          <w:rFonts w:ascii="Times New Roman" w:hAnsi="Times New Roman" w:cs="Times New Roman"/>
          <w:highlight w:val="yellow"/>
          <w:lang w:val="kk-KZ"/>
        </w:rPr>
      </w:pPr>
      <w:r w:rsidRPr="00B1275B">
        <w:rPr>
          <w:rFonts w:ascii="Times New Roman" w:hAnsi="Times New Roman" w:cs="Times New Roman"/>
          <w:b/>
          <w:bCs/>
          <w:sz w:val="24"/>
          <w:szCs w:val="24"/>
          <w:lang w:val="kk-KZ"/>
        </w:rPr>
        <w:t>14-т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lang w:val="kk-KZ"/>
        </w:rPr>
        <w:t>Пунктуация. Тыныс белгілердің орны және қызметі. Сөйлем соңына қойылатын тыныс белгілері (нүкте, сұрау белгісі, леп белгісі, көп нүкте). Сөйлем ішінде келетін тыныс белгілері (нүктелі үтір, тырнақша, сызықша, жақша, қос нүкте, үтір). Тыныс белгілерінің қабаттаса қолданылуы.</w:t>
      </w:r>
    </w:p>
    <w:p w14:paraId="00F665A5" w14:textId="77777777" w:rsidR="00B1275B" w:rsidRPr="00B1275B" w:rsidRDefault="002D6623" w:rsidP="00B1275B">
      <w:pPr>
        <w:tabs>
          <w:tab w:val="left" w:pos="1276"/>
        </w:tabs>
        <w:spacing w:after="0" w:line="240" w:lineRule="auto"/>
        <w:contextualSpacing/>
        <w:jc w:val="both"/>
        <w:rPr>
          <w:rFonts w:ascii="Times New Roman" w:hAnsi="Times New Roman" w:cs="Times New Roman"/>
          <w:color w:val="000000" w:themeColor="text1"/>
          <w:lang w:val="kk-KZ"/>
        </w:rPr>
      </w:pPr>
      <w:r w:rsidRPr="00B1275B">
        <w:rPr>
          <w:rFonts w:ascii="Times New Roman" w:hAnsi="Times New Roman" w:cs="Times New Roman"/>
          <w:b/>
          <w:bCs/>
          <w:sz w:val="24"/>
          <w:szCs w:val="24"/>
          <w:lang w:val="kk-KZ"/>
        </w:rPr>
        <w:t>15-т</w:t>
      </w:r>
      <w:r w:rsidR="000712D4" w:rsidRPr="00B1275B">
        <w:rPr>
          <w:rFonts w:ascii="Times New Roman" w:hAnsi="Times New Roman" w:cs="Times New Roman"/>
          <w:b/>
          <w:bCs/>
          <w:sz w:val="24"/>
          <w:szCs w:val="24"/>
          <w:lang w:val="kk-KZ"/>
        </w:rPr>
        <w:t xml:space="preserve">ақырып. </w:t>
      </w:r>
      <w:r w:rsidR="000712D4" w:rsidRPr="00B1275B">
        <w:rPr>
          <w:rFonts w:ascii="Times New Roman" w:hAnsi="Times New Roman" w:cs="Times New Roman"/>
          <w:sz w:val="24"/>
          <w:szCs w:val="24"/>
          <w:lang w:val="kk-KZ"/>
        </w:rPr>
        <w:t xml:space="preserve"> </w:t>
      </w:r>
      <w:r w:rsidR="00B1275B" w:rsidRPr="00B1275B">
        <w:rPr>
          <w:rFonts w:ascii="Times New Roman" w:hAnsi="Times New Roman" w:cs="Times New Roman"/>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Шешендік сөздердегі көркемдеуіш құралдар.</w:t>
      </w:r>
    </w:p>
    <w:p w14:paraId="7B3BFF50" w14:textId="77777777" w:rsidR="000712D4" w:rsidRPr="00B1275B" w:rsidRDefault="000712D4" w:rsidP="00B1275B">
      <w:pPr>
        <w:spacing w:after="0" w:line="240" w:lineRule="auto"/>
        <w:contextualSpacing/>
        <w:jc w:val="both"/>
        <w:rPr>
          <w:rFonts w:ascii="Times New Roman" w:eastAsia="Times New Roman" w:hAnsi="Times New Roman" w:cs="Times New Roman"/>
          <w:sz w:val="24"/>
          <w:szCs w:val="24"/>
          <w:lang w:val="kk-KZ"/>
        </w:rPr>
      </w:pPr>
    </w:p>
    <w:p w14:paraId="47BE951A" w14:textId="77777777" w:rsidR="000712D4" w:rsidRDefault="000712D4" w:rsidP="002D6623">
      <w:pPr>
        <w:spacing w:after="0" w:line="240" w:lineRule="auto"/>
        <w:ind w:firstLine="567"/>
        <w:jc w:val="both"/>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t>ҰСЫНЫЛАТЫН ӘДЕБИЕТТЕР:</w:t>
      </w:r>
    </w:p>
    <w:p w14:paraId="6BD9EB74" w14:textId="77777777" w:rsidR="002D6623" w:rsidRPr="00791309" w:rsidRDefault="002D6623" w:rsidP="002D6623">
      <w:pPr>
        <w:spacing w:after="0" w:line="240" w:lineRule="auto"/>
        <w:ind w:firstLine="567"/>
        <w:jc w:val="both"/>
        <w:rPr>
          <w:rFonts w:ascii="Times New Roman" w:hAnsi="Times New Roman" w:cs="Times New Roman"/>
          <w:b/>
          <w:bCs/>
          <w:sz w:val="24"/>
          <w:szCs w:val="24"/>
          <w:lang w:val="kk-KZ"/>
        </w:rPr>
      </w:pPr>
    </w:p>
    <w:p w14:paraId="756AD5CB"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 Сыздық Р. Қазақ тілінің анықтағышы (емле, тыныс белгілері, сөз сазы). –Астана: Елорда, 2000, - 532 б.</w:t>
      </w:r>
    </w:p>
    <w:p w14:paraId="1E98B44D"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 Атабаева М., Есмағанбетова Ш. Қазақ тілі: әдістемелік нұсқау. –Алматы: «Мектеп», 2005. –88 бет.</w:t>
      </w:r>
    </w:p>
    <w:p w14:paraId="6349A2A5"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 «Мектеп» , 2005. –  240 бет.   </w:t>
      </w:r>
    </w:p>
    <w:p w14:paraId="1AF18862"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4.Байтұрсынов А. Жазу қосымша белгілері мен тыныс белгілерінің жалпы ережесі. Тіл тағлымы. – Алматы,1994.</w:t>
      </w:r>
    </w:p>
    <w:p w14:paraId="3F09D56B"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1997. – 328 бет. </w:t>
      </w:r>
    </w:p>
    <w:p w14:paraId="774D3E16"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6.  Оралбаева Н., Әбдіғалиева Т., Шалабаев Б. Практикалық қазақ тілі. 1993. – 272 бет. </w:t>
      </w:r>
    </w:p>
    <w:p w14:paraId="6953D87C"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7.Оразбаева Ф.Ш.,Рахметова С.Р. Қазақ тілін оқыту әдістемесі. –Алматы, 2005.</w:t>
      </w:r>
    </w:p>
    <w:p w14:paraId="50A50F0C"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8. Сыздықова Р. Емле және тыныс белгілері. –Алматы, 1996.</w:t>
      </w:r>
    </w:p>
    <w:p w14:paraId="673F1ED1"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9. Аханов К.А. Тіл білімінің негіздері. – Алматы, 1998. 10. Күдеринова Қ. Бірге және бөлек жазылатын сөздердің орфографиясы. – Алматы, 2005. –144бет.</w:t>
      </w:r>
    </w:p>
    <w:p w14:paraId="7B8E217F"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11. Исаев С.М, Қазақ тілі, Алматы - 2007</w:t>
      </w:r>
    </w:p>
    <w:p w14:paraId="16A802B8" w14:textId="62759945"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2.</w:t>
      </w:r>
      <w:r w:rsidR="002D6623">
        <w:rPr>
          <w:rFonts w:ascii="Times New Roman" w:hAnsi="Times New Roman" w:cs="Times New Roman"/>
          <w:sz w:val="24"/>
          <w:szCs w:val="24"/>
        </w:rPr>
        <w:t xml:space="preserve"> </w:t>
      </w:r>
      <w:r w:rsidRPr="00791309">
        <w:rPr>
          <w:rFonts w:ascii="Times New Roman" w:hAnsi="Times New Roman" w:cs="Times New Roman"/>
          <w:sz w:val="24"/>
          <w:szCs w:val="24"/>
          <w:lang w:val="kk-KZ"/>
        </w:rPr>
        <w:t>Сауранбаев Н, Қазақ тілі, Алматы</w:t>
      </w:r>
      <w:r w:rsidRPr="00791309">
        <w:rPr>
          <w:rFonts w:ascii="Times New Roman" w:hAnsi="Times New Roman" w:cs="Times New Roman"/>
          <w:sz w:val="24"/>
          <w:szCs w:val="24"/>
        </w:rPr>
        <w:t xml:space="preserve"> - 2000</w:t>
      </w:r>
    </w:p>
    <w:p w14:paraId="467D10CE" w14:textId="5485CB13"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3.</w:t>
      </w:r>
      <w:r w:rsidR="002D6623">
        <w:rPr>
          <w:rFonts w:ascii="Times New Roman" w:hAnsi="Times New Roman" w:cs="Times New Roman"/>
          <w:sz w:val="24"/>
          <w:szCs w:val="24"/>
        </w:rPr>
        <w:t xml:space="preserve"> </w:t>
      </w:r>
      <w:r w:rsidRPr="00791309">
        <w:rPr>
          <w:rFonts w:ascii="Times New Roman" w:hAnsi="Times New Roman" w:cs="Times New Roman"/>
          <w:sz w:val="24"/>
          <w:szCs w:val="24"/>
          <w:lang w:val="kk-KZ"/>
        </w:rPr>
        <w:t>Салқынбай А, Қазіргі қазақ тілі, Алматы</w:t>
      </w:r>
      <w:r w:rsidRPr="00791309">
        <w:rPr>
          <w:rFonts w:ascii="Times New Roman" w:hAnsi="Times New Roman" w:cs="Times New Roman"/>
          <w:sz w:val="24"/>
          <w:szCs w:val="24"/>
        </w:rPr>
        <w:t xml:space="preserve"> -2003</w:t>
      </w:r>
    </w:p>
    <w:p w14:paraId="46FA7F02" w14:textId="2BCC7E08"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14.</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Ысқақов А, Қазіргі қазақ тілі, Алматы</w:t>
      </w:r>
      <w:r w:rsidRPr="00791309">
        <w:rPr>
          <w:rFonts w:ascii="Times New Roman" w:hAnsi="Times New Roman" w:cs="Times New Roman"/>
          <w:sz w:val="24"/>
          <w:szCs w:val="24"/>
        </w:rPr>
        <w:t>- 1995</w:t>
      </w:r>
    </w:p>
    <w:p w14:paraId="12E75735" w14:textId="5F0BC27C"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15.</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Сағындықұлы Б, Қазіргі қазақ тілі. Лексикология, Алматы-2003</w:t>
      </w:r>
    </w:p>
    <w:p w14:paraId="500939CF" w14:textId="6130F71F"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16.</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Жүнісбек Ә, Қазақ фонетикасы, Алматы- 2009</w:t>
      </w:r>
    </w:p>
    <w:p w14:paraId="0CFBA4D3" w14:textId="2E854591"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17.</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Қазақ грамматикасы, Астана -2002</w:t>
      </w:r>
    </w:p>
    <w:p w14:paraId="2CEEF856" w14:textId="49CA9554"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18.</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Оралбай Н, Қазақ тілінің морфологиясы, Алматы - 2006</w:t>
      </w:r>
    </w:p>
    <w:p w14:paraId="66B9D23B" w14:textId="7BCFA68E"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19.</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Абитханұлы Қ, Қазақ тіл (оқу құралы), Алматы -2005</w:t>
      </w:r>
    </w:p>
    <w:p w14:paraId="01C31D38" w14:textId="68359D21"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20.</w:t>
      </w:r>
      <w:r w:rsidR="002D6623">
        <w:rPr>
          <w:rFonts w:ascii="Times New Roman" w:hAnsi="Times New Roman" w:cs="Times New Roman"/>
          <w:sz w:val="24"/>
          <w:szCs w:val="24"/>
          <w:lang w:val="kk-KZ"/>
        </w:rPr>
        <w:t xml:space="preserve"> </w:t>
      </w:r>
      <w:r w:rsidRPr="00791309">
        <w:rPr>
          <w:rFonts w:ascii="Times New Roman" w:hAnsi="Times New Roman" w:cs="Times New Roman"/>
          <w:sz w:val="24"/>
          <w:szCs w:val="24"/>
          <w:lang w:val="kk-KZ"/>
        </w:rPr>
        <w:t>Ибрагимов Қ,Қазақ тілі (талапкерлерге арналған оқу құралы),  Алматы -2015</w:t>
      </w:r>
    </w:p>
    <w:p w14:paraId="3544A385" w14:textId="77777777" w:rsidR="000712D4" w:rsidRPr="00791309" w:rsidRDefault="000712D4" w:rsidP="002D6623">
      <w:pPr>
        <w:tabs>
          <w:tab w:val="left" w:pos="993"/>
        </w:tabs>
        <w:spacing w:after="0" w:line="240" w:lineRule="auto"/>
        <w:ind w:firstLine="567"/>
        <w:jc w:val="both"/>
        <w:rPr>
          <w:rFonts w:ascii="Times New Roman" w:hAnsi="Times New Roman" w:cs="Times New Roman"/>
          <w:sz w:val="24"/>
          <w:szCs w:val="24"/>
          <w:lang w:val="kk-KZ"/>
        </w:rPr>
      </w:pPr>
    </w:p>
    <w:p w14:paraId="68BDF7F7" w14:textId="77777777" w:rsidR="00A40504" w:rsidRPr="000712D4" w:rsidRDefault="00A40504">
      <w:pPr>
        <w:rPr>
          <w:lang w:val="kk-KZ"/>
        </w:rPr>
      </w:pPr>
    </w:p>
    <w:sectPr w:rsidR="00A40504" w:rsidRPr="000712D4" w:rsidSect="000712D4">
      <w:headerReference w:type="default" r:id="rId7"/>
      <w:footerReference w:type="default" r:id="rId8"/>
      <w:pgSz w:w="11900" w:h="16840"/>
      <w:pgMar w:top="1134" w:right="1054" w:bottom="1134" w:left="709"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79E71" w14:textId="77777777" w:rsidR="00DC48F4" w:rsidRDefault="00DC48F4">
      <w:pPr>
        <w:spacing w:after="0" w:line="240" w:lineRule="auto"/>
      </w:pPr>
      <w:r>
        <w:separator/>
      </w:r>
    </w:p>
  </w:endnote>
  <w:endnote w:type="continuationSeparator" w:id="0">
    <w:p w14:paraId="7A7A7151" w14:textId="77777777" w:rsidR="00DC48F4" w:rsidRDefault="00DC4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CBA7" w14:textId="77777777" w:rsidR="002F416E" w:rsidRDefault="002F416E">
    <w:pPr>
      <w:pStyle w:val="ac"/>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B357" w14:textId="77777777" w:rsidR="00DC48F4" w:rsidRDefault="00DC48F4">
      <w:pPr>
        <w:spacing w:after="0" w:line="240" w:lineRule="auto"/>
      </w:pPr>
      <w:r>
        <w:separator/>
      </w:r>
    </w:p>
  </w:footnote>
  <w:footnote w:type="continuationSeparator" w:id="0">
    <w:p w14:paraId="32D420E7" w14:textId="77777777" w:rsidR="00DC48F4" w:rsidRDefault="00DC4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6F773" w14:textId="77777777" w:rsidR="002F416E" w:rsidRDefault="002F416E">
    <w:pPr>
      <w:pStyle w:val="ac"/>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878979536">
    <w:abstractNumId w:val="0"/>
  </w:num>
  <w:num w:numId="2" w16cid:durableId="864560588">
    <w:abstractNumId w:val="2"/>
  </w:num>
  <w:num w:numId="3" w16cid:durableId="160838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69"/>
    <w:rsid w:val="00012B8E"/>
    <w:rsid w:val="000712D4"/>
    <w:rsid w:val="000948CD"/>
    <w:rsid w:val="000E3BFF"/>
    <w:rsid w:val="00162BB5"/>
    <w:rsid w:val="002D3AC9"/>
    <w:rsid w:val="002D6623"/>
    <w:rsid w:val="002F416E"/>
    <w:rsid w:val="00491E13"/>
    <w:rsid w:val="00552C2D"/>
    <w:rsid w:val="005A3B3C"/>
    <w:rsid w:val="00653EE1"/>
    <w:rsid w:val="00656D25"/>
    <w:rsid w:val="006C1D90"/>
    <w:rsid w:val="00751C02"/>
    <w:rsid w:val="00791309"/>
    <w:rsid w:val="007E4D45"/>
    <w:rsid w:val="008A1AF2"/>
    <w:rsid w:val="009424F9"/>
    <w:rsid w:val="00A10A6A"/>
    <w:rsid w:val="00A40504"/>
    <w:rsid w:val="00A95933"/>
    <w:rsid w:val="00B1275B"/>
    <w:rsid w:val="00BB6862"/>
    <w:rsid w:val="00BC4C38"/>
    <w:rsid w:val="00CB55D3"/>
    <w:rsid w:val="00CD72FF"/>
    <w:rsid w:val="00DB598F"/>
    <w:rsid w:val="00DC48F4"/>
    <w:rsid w:val="00DE2E69"/>
    <w:rsid w:val="00E44AB6"/>
    <w:rsid w:val="00FA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15:docId w15:val="{443D92FC-B194-476B-8EF7-7C165E33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1933</Words>
  <Characters>11020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Мужигова Гульназира</dc:creator>
  <cp:lastModifiedBy>Admin</cp:lastModifiedBy>
  <cp:revision>2</cp:revision>
  <dcterms:created xsi:type="dcterms:W3CDTF">2026-01-13T16:17:00Z</dcterms:created>
  <dcterms:modified xsi:type="dcterms:W3CDTF">2026-01-13T16:17:00Z</dcterms:modified>
</cp:coreProperties>
</file>